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48"/>
          <w:szCs w:val="48"/>
          <w:u w:val="none"/>
          <w:lang w:val="en-US" w:eastAsia="zh-CN"/>
        </w:rPr>
      </w:pPr>
      <w:r>
        <w:rPr>
          <w:rFonts w:hint="eastAsia"/>
          <w:b/>
          <w:bCs/>
          <w:color w:val="auto"/>
          <w:sz w:val="48"/>
          <w:szCs w:val="48"/>
          <w:u w:val="none"/>
          <w:lang w:val="en-US" w:eastAsia="zh-CN"/>
        </w:rPr>
        <w:t>关于项目竞投人种类的说明</w:t>
      </w:r>
    </w:p>
    <w:p>
      <w:pPr>
        <w:jc w:val="center"/>
        <w:rPr>
          <w:rFonts w:hint="eastAsia"/>
          <w:color w:val="auto"/>
          <w:sz w:val="48"/>
          <w:szCs w:val="48"/>
          <w:u w:val="none"/>
          <w:lang w:val="en-US" w:eastAsia="zh-CN"/>
        </w:rPr>
      </w:pPr>
    </w:p>
    <w:p>
      <w:pPr>
        <w:jc w:val="both"/>
        <w:rPr>
          <w:rFonts w:hint="eastAsia"/>
          <w:color w:val="auto"/>
          <w:sz w:val="28"/>
          <w:szCs w:val="28"/>
          <w:u w:val="none"/>
          <w:lang w:val="en-US" w:eastAsia="zh-CN"/>
        </w:rPr>
      </w:pPr>
      <w:r>
        <w:rPr>
          <w:rFonts w:hint="eastAsia"/>
          <w:color w:val="auto"/>
          <w:sz w:val="28"/>
          <w:szCs w:val="28"/>
          <w:u w:val="none"/>
          <w:lang w:val="en-US" w:eastAsia="zh-CN"/>
        </w:rPr>
        <w:t>番禺区农村集体资产交易管理中心：</w:t>
      </w:r>
    </w:p>
    <w:p>
      <w:pPr>
        <w:keepNext w:val="0"/>
        <w:keepLines w:val="0"/>
        <w:pageBreakBefore w:val="0"/>
        <w:widowControl w:val="0"/>
        <w:kinsoku/>
        <w:wordWrap/>
        <w:overflowPunct/>
        <w:topLinePunct w:val="0"/>
        <w:autoSpaceDE/>
        <w:autoSpaceDN/>
        <w:bidi w:val="0"/>
        <w:adjustRightInd/>
        <w:snapToGrid/>
        <w:spacing w:line="400" w:lineRule="exact"/>
        <w:ind w:left="0" w:firstLine="280" w:firstLineChars="100"/>
        <w:jc w:val="both"/>
        <w:textAlignment w:val="auto"/>
        <w:rPr>
          <w:rFonts w:hint="eastAsia"/>
          <w:color w:val="auto"/>
          <w:sz w:val="28"/>
          <w:szCs w:val="28"/>
          <w:u w:val="none"/>
          <w:lang w:val="en-US" w:eastAsia="zh-CN"/>
        </w:rPr>
      </w:pPr>
      <w:r>
        <w:rPr>
          <w:rFonts w:hint="eastAsia"/>
          <w:color w:val="auto"/>
          <w:sz w:val="28"/>
          <w:szCs w:val="28"/>
          <w:u w:val="none"/>
          <w:lang w:val="en-US" w:eastAsia="zh-CN"/>
        </w:rPr>
        <w:t xml:space="preserve">  大龙街傍江西村股份合作经济社委托贵中心进行交易的大龙街市莲路</w:t>
      </w:r>
      <w:r>
        <w:rPr>
          <w:rFonts w:hint="eastAsia"/>
          <w:color w:val="auto"/>
          <w:sz w:val="28"/>
          <w:szCs w:val="28"/>
          <w:u w:val="none"/>
        </w:rPr>
        <w:t>傍江西村</w:t>
      </w:r>
      <w:r>
        <w:rPr>
          <w:rFonts w:hint="eastAsia"/>
          <w:color w:val="auto"/>
          <w:sz w:val="28"/>
          <w:szCs w:val="28"/>
          <w:u w:val="none"/>
          <w:lang w:eastAsia="zh-CN"/>
        </w:rPr>
        <w:t>段</w:t>
      </w:r>
      <w:r>
        <w:rPr>
          <w:rFonts w:hint="eastAsia"/>
          <w:color w:val="auto"/>
          <w:sz w:val="28"/>
          <w:szCs w:val="28"/>
          <w:u w:val="none"/>
          <w:lang w:val="en-US" w:eastAsia="zh-CN"/>
        </w:rPr>
        <w:t>75</w:t>
      </w:r>
      <w:r>
        <w:rPr>
          <w:rFonts w:hint="eastAsia"/>
          <w:color w:val="auto"/>
          <w:sz w:val="28"/>
          <w:szCs w:val="28"/>
          <w:u w:val="none"/>
        </w:rPr>
        <w:t>号</w:t>
      </w:r>
      <w:r>
        <w:rPr>
          <w:rFonts w:hint="eastAsia"/>
          <w:color w:val="auto"/>
          <w:sz w:val="28"/>
          <w:szCs w:val="28"/>
          <w:u w:val="none"/>
          <w:lang w:eastAsia="zh-CN"/>
        </w:rPr>
        <w:t>楼房</w:t>
      </w:r>
      <w:r>
        <w:rPr>
          <w:rFonts w:hint="eastAsia"/>
          <w:color w:val="auto"/>
          <w:sz w:val="28"/>
          <w:szCs w:val="28"/>
          <w:u w:val="none"/>
          <w:lang w:val="en-US" w:eastAsia="zh-CN"/>
        </w:rPr>
        <w:t>项目(区集资竞20230339)，就本项目竞投人准入条件特向贵中心进行说明，我股份合作经济社确认允许参加本项目竞投的竞投人种类如下：</w:t>
      </w:r>
    </w:p>
    <w:p>
      <w:pPr>
        <w:jc w:val="both"/>
        <w:rPr>
          <w:rFonts w:hint="eastAsia"/>
          <w:color w:val="auto"/>
          <w:sz w:val="18"/>
          <w:szCs w:val="18"/>
          <w:u w:val="none"/>
          <w:lang w:val="en-US" w:eastAsia="zh-CN"/>
        </w:rPr>
      </w:pPr>
      <w:r>
        <w:rPr>
          <w:rFonts w:hint="eastAsia"/>
          <w:color w:val="auto"/>
          <w:sz w:val="48"/>
          <w:szCs w:val="48"/>
          <w:u w:val="none"/>
          <w:lang w:val="en-US" w:eastAsia="zh-CN"/>
        </w:rPr>
        <w:object>
          <v:shape id="_x0000_i1026" o:spt="75" type="#_x0000_t75" style="height:337.45pt;width:425.2pt;" o:ole="t" filled="f" o:preferrelative="t" stroked="f" coordsize="21600,21600">
            <v:path/>
            <v:fill on="f" focussize="0,0"/>
            <v:stroke on="f"/>
            <v:imagedata r:id="rId5" o:title=""/>
            <o:lock v:ext="edit" aspectratio="f"/>
            <w10:wrap type="none"/>
            <w10:anchorlock/>
          </v:shape>
          <o:OLEObject Type="Embed" ProgID="Excel.Sheet.12" ShapeID="_x0000_i1026" DrawAspect="Content" ObjectID="_1468075725" r:id="rId4">
            <o:LockedField>false</o:LockedField>
          </o:OLEObject>
        </w:object>
      </w:r>
    </w:p>
    <w:p>
      <w:pPr>
        <w:jc w:val="both"/>
        <w:rPr>
          <w:rFonts w:hint="eastAsia" w:ascii="黑体" w:hAnsi="黑体" w:eastAsia="黑体" w:cs="黑体"/>
          <w:color w:val="auto"/>
          <w:sz w:val="28"/>
          <w:szCs w:val="28"/>
          <w:u w:val="none"/>
          <w:lang w:val="en-US" w:eastAsia="zh-CN"/>
        </w:rPr>
      </w:pPr>
      <w:r>
        <w:rPr>
          <w:rFonts w:hint="eastAsia" w:ascii="黑体" w:hAnsi="黑体" w:eastAsia="黑体" w:cs="黑体"/>
          <w:color w:val="auto"/>
          <w:sz w:val="28"/>
          <w:szCs w:val="28"/>
          <w:u w:val="none"/>
          <w:lang w:val="en-US" w:eastAsia="zh-CN"/>
        </w:rPr>
        <w:t>（注：同一类别在“允许”、“不允许”中必须二选一打“√”）</w:t>
      </w:r>
    </w:p>
    <w:p>
      <w:pPr>
        <w:ind w:firstLine="3640" w:firstLineChars="1300"/>
        <w:jc w:val="both"/>
        <w:rPr>
          <w:rFonts w:hint="eastAsia"/>
          <w:color w:val="auto"/>
          <w:sz w:val="28"/>
          <w:szCs w:val="28"/>
          <w:u w:val="none"/>
          <w:lang w:val="en-US" w:eastAsia="zh-CN"/>
        </w:rPr>
      </w:pPr>
      <w:r>
        <w:rPr>
          <w:rFonts w:hint="eastAsia"/>
          <w:color w:val="auto"/>
          <w:sz w:val="28"/>
          <w:szCs w:val="28"/>
          <w:u w:val="none"/>
          <w:lang w:val="en-US" w:eastAsia="zh-CN"/>
        </w:rPr>
        <w:t>大龙街傍江西村股份合作经济社（盖章）</w:t>
      </w:r>
    </w:p>
    <w:p>
      <w:pPr>
        <w:ind w:firstLine="4760" w:firstLineChars="1700"/>
        <w:jc w:val="both"/>
        <w:rPr>
          <w:rFonts w:hint="eastAsia"/>
          <w:color w:val="auto"/>
          <w:sz w:val="28"/>
          <w:szCs w:val="28"/>
          <w:u w:val="none"/>
          <w:lang w:val="en-US" w:eastAsia="zh-CN"/>
        </w:rPr>
      </w:pPr>
      <w:r>
        <w:rPr>
          <w:rFonts w:hint="eastAsia"/>
          <w:color w:val="auto"/>
          <w:sz w:val="28"/>
          <w:szCs w:val="28"/>
          <w:u w:val="none"/>
          <w:lang w:val="en-US" w:eastAsia="zh-CN"/>
        </w:rPr>
        <w:t>法定代表人（签名）</w:t>
      </w:r>
    </w:p>
    <w:p>
      <w:pPr>
        <w:jc w:val="right"/>
        <w:rPr>
          <w:rFonts w:hint="default"/>
          <w:lang w:val="en-US"/>
        </w:rPr>
      </w:pPr>
      <w:r>
        <w:rPr>
          <w:rFonts w:hint="eastAsia"/>
          <w:color w:val="auto"/>
          <w:sz w:val="28"/>
          <w:szCs w:val="28"/>
          <w:u w:val="none"/>
          <w:lang w:val="en-US" w:eastAsia="zh-CN"/>
        </w:rPr>
        <w:t xml:space="preserve">     2024年1月11</w:t>
      </w:r>
      <w:bookmarkStart w:id="0" w:name="_GoBack"/>
      <w:bookmarkEnd w:id="0"/>
      <w:r>
        <w:rPr>
          <w:rFonts w:hint="eastAsia"/>
          <w:color w:val="auto"/>
          <w:sz w:val="28"/>
          <w:szCs w:val="28"/>
          <w:u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3NWJmYmRlOTYwZDc5ZTVlODRmNzBlODkwNDMzNmEifQ=="/>
    <w:docVar w:name="KSO_WPS_MARK_KEY" w:val="a7fa4c9c-991a-49c5-bf4a-8c958cb49047"/>
  </w:docVars>
  <w:rsids>
    <w:rsidRoot w:val="129A68A4"/>
    <w:rsid w:val="129A68A4"/>
    <w:rsid w:val="147C199C"/>
    <w:rsid w:val="52864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194</Words>
  <Characters>208</Characters>
  <Lines>0</Lines>
  <Paragraphs>0</Paragraphs>
  <TotalTime>0</TotalTime>
  <ScaleCrop>false</ScaleCrop>
  <LinksUpToDate>false</LinksUpToDate>
  <CharactersWithSpaces>219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2024-01-04T06:41:00Z</dcterms:created>
  <dc:creator>黎佩嫦</dc:creator>
  <cp:lastModifiedBy>黎佩嫦</cp:lastModifiedBy>
  <dcterms:modified xsi:type="dcterms:W3CDTF">2024-01-10T07:19:48Z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A18028320EF8448497152B007E8FF2CF</vt:lpwstr>
  </property>
</Properties>
</file>