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8"/>
          <w:szCs w:val="48"/>
          <w:u w:val="none"/>
          <w:lang w:val="en-US" w:eastAsia="zh-CN"/>
        </w:rPr>
      </w:pPr>
      <w:r>
        <w:rPr>
          <w:rFonts w:hint="eastAsia"/>
          <w:b/>
          <w:bCs/>
          <w:color w:val="auto"/>
          <w:sz w:val="48"/>
          <w:szCs w:val="48"/>
          <w:u w:val="none"/>
          <w:lang w:val="en-US" w:eastAsia="zh-CN"/>
        </w:rPr>
        <w:t>关于项目竞投人种类的说明</w:t>
      </w:r>
    </w:p>
    <w:p>
      <w:pPr>
        <w:jc w:val="center"/>
        <w:rPr>
          <w:rFonts w:hint="eastAsia"/>
          <w:color w:val="auto"/>
          <w:sz w:val="48"/>
          <w:szCs w:val="48"/>
          <w:u w:val="none"/>
          <w:lang w:val="en-US" w:eastAsia="zh-CN"/>
        </w:rPr>
      </w:pPr>
    </w:p>
    <w:p>
      <w:pPr>
        <w:jc w:val="both"/>
        <w:rPr>
          <w:rFonts w:hint="eastAsia"/>
          <w:color w:val="auto"/>
          <w:sz w:val="28"/>
          <w:szCs w:val="28"/>
          <w:u w:val="none"/>
          <w:lang w:val="en-US" w:eastAsia="zh-CN"/>
        </w:rPr>
      </w:pPr>
      <w:r>
        <w:rPr>
          <w:rFonts w:hint="eastAsia"/>
          <w:color w:val="auto"/>
          <w:sz w:val="28"/>
          <w:szCs w:val="28"/>
          <w:u w:val="none"/>
          <w:lang w:val="en-US" w:eastAsia="zh-CN"/>
        </w:rPr>
        <w:t>番禺区农村集体资产交易管理中心：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0" w:firstLineChars="100"/>
        <w:jc w:val="both"/>
        <w:textAlignment w:val="auto"/>
        <w:rPr>
          <w:rFonts w:hint="eastAsia"/>
          <w:color w:val="auto"/>
          <w:sz w:val="28"/>
          <w:szCs w:val="28"/>
          <w:u w:val="none"/>
          <w:lang w:val="en-US" w:eastAsia="zh-CN"/>
        </w:rPr>
      </w:pPr>
      <w:r>
        <w:rPr>
          <w:rFonts w:hint="eastAsia"/>
          <w:color w:val="auto"/>
          <w:sz w:val="28"/>
          <w:szCs w:val="28"/>
          <w:u w:val="none"/>
          <w:lang w:val="en-US" w:eastAsia="zh-CN"/>
        </w:rPr>
        <w:t xml:space="preserve">  大龙街傍江西村股份合作经济社委托贵中心进行交易的大龙街</w:t>
      </w:r>
      <w:r>
        <w:rPr>
          <w:rFonts w:hint="eastAsia"/>
          <w:color w:val="auto"/>
          <w:sz w:val="28"/>
          <w:szCs w:val="28"/>
          <w:u w:val="none"/>
        </w:rPr>
        <w:t>傍江西村泰兴路51号槐花墩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鱼塘、周边土地项目(区集资竞20230343)，就本项目竞投人准入条件特向贵中心进行说明，我股份合作经济社确认允许参加本项目竞投的竞投人种类如下：</w:t>
      </w:r>
    </w:p>
    <w:p>
      <w:pPr>
        <w:jc w:val="both"/>
        <w:rPr>
          <w:rFonts w:hint="eastAsia"/>
          <w:color w:val="auto"/>
          <w:sz w:val="18"/>
          <w:szCs w:val="18"/>
          <w:u w:val="none"/>
          <w:lang w:val="en-US" w:eastAsia="zh-CN"/>
        </w:rPr>
      </w:pPr>
      <w:r>
        <w:rPr>
          <w:rFonts w:hint="eastAsia"/>
          <w:color w:val="auto"/>
          <w:sz w:val="48"/>
          <w:szCs w:val="48"/>
          <w:u w:val="none"/>
          <w:lang w:val="en-US" w:eastAsia="zh-CN"/>
        </w:rPr>
        <w:object>
          <v:shape id="_x0000_i1026" o:spt="75" type="#_x0000_t75" style="height:337.45pt;width:425.2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Excel.Sheet.12" ShapeID="_x0000_i1026" DrawAspect="Content" ObjectID="_1468075725" r:id="rId4">
            <o:LockedField>false</o:LockedField>
          </o:OLEObject>
        </w:object>
      </w:r>
    </w:p>
    <w:p>
      <w:pPr>
        <w:jc w:val="both"/>
        <w:rPr>
          <w:rFonts w:hint="eastAsia" w:ascii="黑体" w:hAnsi="黑体" w:eastAsia="黑体" w:cs="黑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u w:val="none"/>
          <w:lang w:val="en-US" w:eastAsia="zh-CN"/>
        </w:rPr>
        <w:t>（注：同一类别在“允许”、“不允许”中必须二选一打“√”）</w:t>
      </w:r>
    </w:p>
    <w:p>
      <w:pPr>
        <w:ind w:firstLine="3640" w:firstLineChars="1300"/>
        <w:jc w:val="both"/>
        <w:rPr>
          <w:rFonts w:hint="eastAsia"/>
          <w:color w:val="auto"/>
          <w:sz w:val="28"/>
          <w:szCs w:val="28"/>
          <w:u w:val="none"/>
          <w:lang w:val="en-US" w:eastAsia="zh-CN"/>
        </w:rPr>
      </w:pPr>
      <w:r>
        <w:rPr>
          <w:rFonts w:hint="eastAsia"/>
          <w:color w:val="auto"/>
          <w:sz w:val="28"/>
          <w:szCs w:val="28"/>
          <w:u w:val="none"/>
          <w:lang w:val="en-US" w:eastAsia="zh-CN"/>
        </w:rPr>
        <w:t>大龙街傍江西村股份合作经济社（盖章）</w:t>
      </w:r>
    </w:p>
    <w:p>
      <w:pPr>
        <w:ind w:firstLine="4760" w:firstLineChars="1700"/>
        <w:jc w:val="both"/>
        <w:rPr>
          <w:rFonts w:hint="eastAsia"/>
          <w:color w:val="auto"/>
          <w:sz w:val="28"/>
          <w:szCs w:val="28"/>
          <w:u w:val="none"/>
          <w:lang w:val="en-US" w:eastAsia="zh-CN"/>
        </w:rPr>
      </w:pPr>
      <w:r>
        <w:rPr>
          <w:rFonts w:hint="eastAsia"/>
          <w:color w:val="auto"/>
          <w:sz w:val="28"/>
          <w:szCs w:val="28"/>
          <w:u w:val="none"/>
          <w:lang w:val="en-US" w:eastAsia="zh-CN"/>
        </w:rPr>
        <w:t>法定代表人（签名）</w:t>
      </w:r>
    </w:p>
    <w:p>
      <w:pPr>
        <w:jc w:val="right"/>
        <w:rPr>
          <w:rFonts w:hint="default"/>
          <w:lang w:val="en-US"/>
        </w:rPr>
      </w:pPr>
      <w:r>
        <w:rPr>
          <w:rFonts w:hint="eastAsia"/>
          <w:color w:val="auto"/>
          <w:sz w:val="28"/>
          <w:szCs w:val="28"/>
          <w:u w:val="none"/>
          <w:lang w:val="en-US" w:eastAsia="zh-CN"/>
        </w:rPr>
        <w:t xml:space="preserve">     2023 年 10月 18 </w:t>
      </w:r>
      <w:bookmarkStart w:id="0" w:name="_GoBack"/>
      <w:bookmarkEnd w:id="0"/>
      <w:r>
        <w:rPr>
          <w:rFonts w:hint="eastAsia"/>
          <w:color w:val="auto"/>
          <w:sz w:val="28"/>
          <w:szCs w:val="28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NWJmYmRlOTYwZDc5ZTVlODRmNzBlODkwNDMzNmEifQ=="/>
    <w:docVar w:name="KSO_WPS_MARK_KEY" w:val="a7fa4c9c-991a-49c5-bf4a-8c958cb49047"/>
  </w:docVars>
  <w:rsids>
    <w:rsidRoot w:val="129A68A4"/>
    <w:rsid w:val="129A68A4"/>
    <w:rsid w:val="5286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207</Characters>
  <Lines>0</Lines>
  <Paragraphs>0</Paragraphs>
  <TotalTime>0</TotalTime>
  <ScaleCrop>false</ScaleCrop>
  <LinksUpToDate>false</LinksUpToDate>
  <CharactersWithSpaces>214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2024-01-04T06:41:00Z</dcterms:created>
  <dc:creator>黎佩嫦</dc:creator>
  <cp:lastModifiedBy>黎佩嫦</cp:lastModifiedBy>
  <dcterms:modified xsi:type="dcterms:W3CDTF">2024-01-04T06:45:08Z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A18028320EF8448497152B007E8FF2CF</vt:lpwstr>
  </property>
</Properties>
</file>